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97B7" w14:textId="77777777" w:rsidR="006C6CB9" w:rsidRPr="00917A7A" w:rsidRDefault="006C6CB9" w:rsidP="00917A7A">
      <w:pPr>
        <w:jc w:val="center"/>
        <w:rPr>
          <w:b/>
          <w:bCs/>
          <w:sz w:val="32"/>
          <w:szCs w:val="32"/>
        </w:rPr>
      </w:pPr>
      <w:bookmarkStart w:id="0" w:name="m_-3893864419025883288__Hlk97726838"/>
      <w:r w:rsidRPr="00917A7A">
        <w:rPr>
          <w:b/>
          <w:bCs/>
          <w:sz w:val="32"/>
          <w:szCs w:val="32"/>
        </w:rPr>
        <w:t>Friday May 16</w:t>
      </w:r>
    </w:p>
    <w:p w14:paraId="5D6B9641" w14:textId="77777777" w:rsidR="00917A7A" w:rsidRPr="00917A7A" w:rsidRDefault="00917A7A" w:rsidP="00917A7A">
      <w:pPr>
        <w:jc w:val="center"/>
        <w:rPr>
          <w:b/>
          <w:bCs/>
        </w:rPr>
      </w:pPr>
    </w:p>
    <w:p w14:paraId="33438EB1" w14:textId="2FD0D38D" w:rsidR="006C6CB9" w:rsidRPr="004C115F" w:rsidRDefault="006C6CB9" w:rsidP="006C6CB9">
      <w:r w:rsidRPr="00917A7A">
        <w:rPr>
          <w:b/>
          <w:bCs/>
        </w:rPr>
        <w:t>Topic</w:t>
      </w:r>
      <w:r w:rsidRPr="004C115F">
        <w:rPr>
          <w:b/>
          <w:bCs/>
        </w:rPr>
        <w:t xml:space="preserve"> 1</w:t>
      </w:r>
      <w:r w:rsidRPr="00917A7A">
        <w:rPr>
          <w:b/>
          <w:bCs/>
        </w:rPr>
        <w:t>—90 minutes—</w:t>
      </w:r>
      <w:r w:rsidRPr="004C115F">
        <w:rPr>
          <w:b/>
          <w:bCs/>
        </w:rPr>
        <w:t>Off to a Great Start—Keys to a Powerful Opening</w:t>
      </w:r>
      <w:bookmarkEnd w:id="0"/>
      <w:r w:rsidRPr="00917A7A">
        <w:rPr>
          <w:b/>
          <w:bCs/>
        </w:rPr>
        <w:t xml:space="preserve"> [Kelley]</w:t>
      </w:r>
    </w:p>
    <w:p w14:paraId="02E6E772" w14:textId="260202B7" w:rsidR="006C6CB9" w:rsidRPr="00917A7A" w:rsidRDefault="00E66A9A" w:rsidP="007F7852">
      <w:r w:rsidRPr="00917A7A">
        <w:rPr>
          <w:b/>
          <w:bCs/>
        </w:rPr>
        <w:t>Description:</w:t>
      </w:r>
      <w:r w:rsidRPr="00917A7A">
        <w:t xml:space="preserve"> </w:t>
      </w:r>
      <w:r w:rsidR="006C6CB9" w:rsidRPr="004C115F">
        <w:t>Your opening sentences lay the groundwork for your entire story or novel. That’s why the beginning often needs the most revision after your first draft is finished. Whether you're just starting out or deep in revision mode, learn how to grab your reader, plant your story's roots, and make promises you can keep. Bring the first page from your own story so we can use what we’ve learned to revise them, then critique each other’s openings the next day. We often learn more from critiquing other people’s work, so be part of the magic as we put the concepts we’ve discussed into action!</w:t>
      </w:r>
    </w:p>
    <w:p w14:paraId="4E863546" w14:textId="77777777" w:rsidR="00C176BE" w:rsidRPr="00917A7A" w:rsidRDefault="00C176BE" w:rsidP="00C176BE">
      <w:pPr>
        <w:rPr>
          <w:b/>
          <w:bCs/>
        </w:rPr>
      </w:pPr>
    </w:p>
    <w:p w14:paraId="0DB6B079" w14:textId="77777777" w:rsidR="00C176BE" w:rsidRPr="00F9413D" w:rsidRDefault="00C176BE" w:rsidP="00C176BE">
      <w:pPr>
        <w:rPr>
          <w:b/>
          <w:bCs/>
        </w:rPr>
      </w:pPr>
      <w:r w:rsidRPr="00917A7A">
        <w:rPr>
          <w:b/>
          <w:bCs/>
        </w:rPr>
        <w:t>Topic</w:t>
      </w:r>
      <w:r w:rsidRPr="004C115F">
        <w:rPr>
          <w:b/>
          <w:bCs/>
        </w:rPr>
        <w:t xml:space="preserve"> </w:t>
      </w:r>
      <w:r w:rsidRPr="00917A7A">
        <w:rPr>
          <w:b/>
          <w:bCs/>
        </w:rPr>
        <w:t>2—90 minutes</w:t>
      </w:r>
      <w:r w:rsidRPr="00F9413D">
        <w:rPr>
          <w:b/>
          <w:bCs/>
        </w:rPr>
        <w:t>—The Telltale Tale [Jerry]</w:t>
      </w:r>
    </w:p>
    <w:p w14:paraId="349CD6F8" w14:textId="476CCF08" w:rsidR="00C176BE" w:rsidRPr="00917A7A" w:rsidRDefault="00C176BE" w:rsidP="00C176BE">
      <w:r w:rsidRPr="00F9413D">
        <w:rPr>
          <w:b/>
          <w:bCs/>
        </w:rPr>
        <w:t>Description:</w:t>
      </w:r>
      <w:r w:rsidRPr="00F9413D">
        <w:t xml:space="preserve"> One of the more intriguing aspects of </w:t>
      </w:r>
      <w:proofErr w:type="gramStart"/>
      <w:r w:rsidRPr="00F9413D">
        <w:t>the human</w:t>
      </w:r>
      <w:proofErr w:type="gramEnd"/>
      <w:r w:rsidRPr="00F9413D">
        <w:t xml:space="preserve"> experience is the rare, out-of-the-blue, serendipitous</w:t>
      </w:r>
      <w:r w:rsidR="002D7D3E" w:rsidRPr="00F9413D">
        <w:t xml:space="preserve">, </w:t>
      </w:r>
      <w:r w:rsidRPr="00F9413D">
        <w:t>too-coincidental-to-be-real event</w:t>
      </w:r>
      <w:r w:rsidR="002D7D3E" w:rsidRPr="00F9413D">
        <w:t>.</w:t>
      </w:r>
      <w:r w:rsidRPr="00F9413D">
        <w:t xml:space="preserve"> An experience like that ofttimes leaves one wondering if there </w:t>
      </w:r>
      <w:proofErr w:type="gramStart"/>
      <w:r w:rsidRPr="00F9413D">
        <w:t>were</w:t>
      </w:r>
      <w:proofErr w:type="gramEnd"/>
      <w:r w:rsidRPr="00F9413D">
        <w:t xml:space="preserve"> something</w:t>
      </w:r>
      <w:r w:rsidR="00F9413D" w:rsidRPr="00F9413D">
        <w:t xml:space="preserve"> </w:t>
      </w:r>
      <w:r w:rsidRPr="00F9413D">
        <w:t xml:space="preserve">deeper to it in terms of meaning, symbolism, or messaging. </w:t>
      </w:r>
      <w:r w:rsidR="00963085">
        <w:t>It</w:t>
      </w:r>
      <w:r w:rsidRPr="00F9413D">
        <w:t xml:space="preserve"> can be beyond words for even great writers to capture</w:t>
      </w:r>
      <w:r w:rsidR="008105D3">
        <w:t xml:space="preserve"> </w:t>
      </w:r>
      <w:proofErr w:type="gramStart"/>
      <w:r w:rsidRPr="00F9413D">
        <w:t xml:space="preserve">the </w:t>
      </w:r>
      <w:r w:rsidRPr="00B740F4">
        <w:rPr>
          <w:i/>
          <w:iCs/>
        </w:rPr>
        <w:t>what</w:t>
      </w:r>
      <w:proofErr w:type="gramEnd"/>
      <w:r w:rsidRPr="00B740F4">
        <w:rPr>
          <w:i/>
          <w:iCs/>
        </w:rPr>
        <w:t xml:space="preserve"> </w:t>
      </w:r>
      <w:r w:rsidRPr="00F9413D">
        <w:t xml:space="preserve">of the </w:t>
      </w:r>
      <w:proofErr w:type="gramStart"/>
      <w:r w:rsidRPr="00F9413D">
        <w:t>happening</w:t>
      </w:r>
      <w:proofErr w:type="gramEnd"/>
      <w:r w:rsidR="00F9413D" w:rsidRPr="00F9413D">
        <w:t xml:space="preserve"> </w:t>
      </w:r>
      <w:r w:rsidRPr="00F9413D">
        <w:t xml:space="preserve">and </w:t>
      </w:r>
      <w:r w:rsidRPr="00B740F4">
        <w:rPr>
          <w:i/>
          <w:iCs/>
        </w:rPr>
        <w:t>how</w:t>
      </w:r>
      <w:r w:rsidRPr="00F9413D">
        <w:t xml:space="preserve"> it struck them. That’s when it can move to</w:t>
      </w:r>
      <w:r w:rsidR="00F9413D" w:rsidRPr="00F9413D">
        <w:t xml:space="preserve"> </w:t>
      </w:r>
      <w:r w:rsidRPr="00F9413D">
        <w:t xml:space="preserve">the archetypal level of a story. This </w:t>
      </w:r>
      <w:r w:rsidR="00C92EA3">
        <w:t>session</w:t>
      </w:r>
      <w:r w:rsidRPr="00F9413D">
        <w:t xml:space="preserve"> is designed to allow participants to share</w:t>
      </w:r>
      <w:r w:rsidR="00F308DC">
        <w:t xml:space="preserve"> such</w:t>
      </w:r>
      <w:r w:rsidRPr="00F9413D">
        <w:t xml:space="preserve"> a personal experience, explore ways to broaden it to a larger story, and begin </w:t>
      </w:r>
      <w:r w:rsidR="00F308DC" w:rsidRPr="00F9413D">
        <w:t>crafting</w:t>
      </w:r>
      <w:r w:rsidRPr="00F9413D">
        <w:t xml:space="preserve"> a short story</w:t>
      </w:r>
      <w:r w:rsidR="0007530F">
        <w:t xml:space="preserve"> or novella</w:t>
      </w:r>
      <w:r w:rsidR="00F9413D" w:rsidRPr="00F9413D">
        <w:t xml:space="preserve"> </w:t>
      </w:r>
      <w:r w:rsidRPr="00F9413D">
        <w:t>version of it.</w:t>
      </w:r>
      <w:r w:rsidRPr="00917A7A">
        <w:t xml:space="preserve"> </w:t>
      </w:r>
    </w:p>
    <w:p w14:paraId="79628704" w14:textId="77777777" w:rsidR="002D7D3E" w:rsidRDefault="002D7D3E" w:rsidP="006C6CB9">
      <w:pPr>
        <w:rPr>
          <w:b/>
          <w:bCs/>
        </w:rPr>
      </w:pPr>
    </w:p>
    <w:p w14:paraId="03D3DB7D" w14:textId="108C81F6" w:rsidR="006C6CB9" w:rsidRPr="004C115F" w:rsidRDefault="006C6CB9" w:rsidP="006C6CB9">
      <w:r w:rsidRPr="00917A7A">
        <w:rPr>
          <w:b/>
          <w:bCs/>
        </w:rPr>
        <w:t>Topic</w:t>
      </w:r>
      <w:r w:rsidRPr="004C115F">
        <w:rPr>
          <w:b/>
          <w:bCs/>
        </w:rPr>
        <w:t xml:space="preserve"> </w:t>
      </w:r>
      <w:r w:rsidRPr="00917A7A">
        <w:rPr>
          <w:b/>
          <w:bCs/>
        </w:rPr>
        <w:t>3—</w:t>
      </w:r>
      <w:r w:rsidR="00446AC0" w:rsidRPr="00917A7A">
        <w:rPr>
          <w:b/>
          <w:bCs/>
        </w:rPr>
        <w:t>150 minutes</w:t>
      </w:r>
      <w:r w:rsidRPr="00917A7A">
        <w:rPr>
          <w:b/>
          <w:bCs/>
        </w:rPr>
        <w:t>—</w:t>
      </w:r>
      <w:r w:rsidRPr="004C115F">
        <w:rPr>
          <w:b/>
          <w:bCs/>
        </w:rPr>
        <w:t>Stories in a Flash—Make Your Words Count</w:t>
      </w:r>
      <w:r w:rsidRPr="00917A7A">
        <w:rPr>
          <w:b/>
          <w:bCs/>
        </w:rPr>
        <w:t xml:space="preserve"> [Laurel]</w:t>
      </w:r>
    </w:p>
    <w:p w14:paraId="7197F39E" w14:textId="68CD51CB" w:rsidR="006C6CB9" w:rsidRPr="004C115F" w:rsidRDefault="00E66A9A" w:rsidP="006C6CB9">
      <w:r w:rsidRPr="00917A7A">
        <w:rPr>
          <w:b/>
          <w:bCs/>
        </w:rPr>
        <w:t xml:space="preserve">Description: </w:t>
      </w:r>
      <w:r w:rsidR="006C6CB9" w:rsidRPr="004C115F">
        <w:t>What is Flash Fiction? It’s a genre of fiction defined as a very short story. Word counts can vary from 100 words (micro-fiction) to about 1,500. The challenge is to include all of the elements of a satisfying story but at a greatly reduced word count, leaving consumers with a whirlwind read and a memorable ending.</w:t>
      </w:r>
    </w:p>
    <w:p w14:paraId="6D69F0DA" w14:textId="77777777" w:rsidR="006C6CB9" w:rsidRPr="004C115F" w:rsidRDefault="006C6CB9" w:rsidP="006C6CB9">
      <w:r w:rsidRPr="004C115F">
        <w:t>Participants will:</w:t>
      </w:r>
    </w:p>
    <w:p w14:paraId="1449D029" w14:textId="77777777" w:rsidR="006C6CB9" w:rsidRPr="004C115F" w:rsidRDefault="006C6CB9" w:rsidP="006C6CB9">
      <w:r w:rsidRPr="004C115F">
        <w:t>·       </w:t>
      </w:r>
      <w:proofErr w:type="gramStart"/>
      <w:r w:rsidRPr="004C115F">
        <w:t>evaluate</w:t>
      </w:r>
      <w:proofErr w:type="gramEnd"/>
      <w:r w:rsidRPr="004C115F">
        <w:t xml:space="preserve"> several published pieces,</w:t>
      </w:r>
    </w:p>
    <w:p w14:paraId="6EC37D33" w14:textId="77777777" w:rsidR="006C6CB9" w:rsidRPr="004C115F" w:rsidRDefault="006C6CB9" w:rsidP="006C6CB9">
      <w:r w:rsidRPr="004C115F">
        <w:t>·       </w:t>
      </w:r>
      <w:proofErr w:type="gramStart"/>
      <w:r w:rsidRPr="004C115F">
        <w:t>learn</w:t>
      </w:r>
      <w:proofErr w:type="gramEnd"/>
      <w:r w:rsidRPr="004C115F">
        <w:t xml:space="preserve"> what to avoid,</w:t>
      </w:r>
    </w:p>
    <w:p w14:paraId="5CA6F23B" w14:textId="77777777" w:rsidR="006C6CB9" w:rsidRPr="004C115F" w:rsidRDefault="006C6CB9" w:rsidP="006C6CB9">
      <w:r w:rsidRPr="004C115F">
        <w:t>·       </w:t>
      </w:r>
      <w:proofErr w:type="gramStart"/>
      <w:r w:rsidRPr="004C115F">
        <w:t>understand</w:t>
      </w:r>
      <w:proofErr w:type="gramEnd"/>
      <w:r w:rsidRPr="004C115F">
        <w:t xml:space="preserve"> several editing techniques,</w:t>
      </w:r>
    </w:p>
    <w:p w14:paraId="0BA7A012" w14:textId="77777777" w:rsidR="006C6CB9" w:rsidRPr="004C115F" w:rsidRDefault="006C6CB9" w:rsidP="006C6CB9">
      <w:r w:rsidRPr="004C115F">
        <w:t>·       </w:t>
      </w:r>
      <w:proofErr w:type="gramStart"/>
      <w:r w:rsidRPr="004C115F">
        <w:t>make</w:t>
      </w:r>
      <w:proofErr w:type="gramEnd"/>
      <w:r w:rsidRPr="004C115F">
        <w:t xml:space="preserve"> specific storyline decisions, and</w:t>
      </w:r>
    </w:p>
    <w:p w14:paraId="38B495D3" w14:textId="77777777" w:rsidR="006C6CB9" w:rsidRPr="004C115F" w:rsidRDefault="006C6CB9" w:rsidP="006C6CB9">
      <w:r w:rsidRPr="004C115F">
        <w:t>·       </w:t>
      </w:r>
      <w:proofErr w:type="gramStart"/>
      <w:r w:rsidRPr="004C115F">
        <w:t>learn</w:t>
      </w:r>
      <w:proofErr w:type="gramEnd"/>
      <w:r w:rsidRPr="004C115F">
        <w:t xml:space="preserve"> how to keep the narrative moving.</w:t>
      </w:r>
    </w:p>
    <w:p w14:paraId="02E49DD7" w14:textId="77777777" w:rsidR="006C6CB9" w:rsidRPr="004C115F" w:rsidRDefault="006C6CB9" w:rsidP="006C6CB9">
      <w:r w:rsidRPr="004C115F">
        <w:t>There will be hands-on-</w:t>
      </w:r>
      <w:proofErr w:type="gramStart"/>
      <w:r w:rsidRPr="004C115F">
        <w:t>keyboards</w:t>
      </w:r>
      <w:proofErr w:type="gramEnd"/>
      <w:r w:rsidRPr="004C115F">
        <w:t>/notebooks exercises. Sharing will be encouraged.</w:t>
      </w:r>
    </w:p>
    <w:p w14:paraId="178800F2" w14:textId="77777777" w:rsidR="006C6CB9" w:rsidRPr="004C115F" w:rsidRDefault="006C6CB9" w:rsidP="006C6CB9">
      <w:r w:rsidRPr="004C115F">
        <w:t>By the end of this session, participants will create a work of fiction worthy of editing for possible publication.</w:t>
      </w:r>
    </w:p>
    <w:p w14:paraId="677D95BF" w14:textId="77777777" w:rsidR="006C6CB9" w:rsidRPr="00917A7A" w:rsidRDefault="006C6CB9" w:rsidP="007F7852"/>
    <w:p w14:paraId="398DDD28" w14:textId="7A0F4C89" w:rsidR="00446AC0" w:rsidRPr="00917A7A" w:rsidRDefault="00446AC0" w:rsidP="00446AC0">
      <w:pPr>
        <w:rPr>
          <w:b/>
          <w:bCs/>
        </w:rPr>
      </w:pPr>
      <w:r w:rsidRPr="00917A7A">
        <w:rPr>
          <w:b/>
          <w:bCs/>
        </w:rPr>
        <w:t>Keynote during dinner [Kelley]</w:t>
      </w:r>
    </w:p>
    <w:p w14:paraId="41CE8424" w14:textId="069793AD" w:rsidR="00446AC0" w:rsidRPr="00917A7A" w:rsidRDefault="00446AC0" w:rsidP="00446AC0"/>
    <w:p w14:paraId="2B530AD3" w14:textId="072C73F6" w:rsidR="00917A7A" w:rsidRPr="00174659" w:rsidRDefault="00917A7A" w:rsidP="00446AC0">
      <w:pPr>
        <w:rPr>
          <w:b/>
          <w:bCs/>
          <w:color w:val="FF0000"/>
        </w:rPr>
      </w:pPr>
      <w:r w:rsidRPr="00174659">
        <w:rPr>
          <w:b/>
          <w:bCs/>
          <w:color w:val="FF0000"/>
        </w:rPr>
        <w:t>******************************************</w:t>
      </w:r>
      <w:r w:rsidR="00174659">
        <w:rPr>
          <w:b/>
          <w:bCs/>
          <w:color w:val="FF0000"/>
        </w:rPr>
        <w:t>********************************</w:t>
      </w:r>
    </w:p>
    <w:p w14:paraId="0DC1D59C" w14:textId="1B07AF90" w:rsidR="007F7852" w:rsidRDefault="00FD728B" w:rsidP="00917A7A">
      <w:pPr>
        <w:jc w:val="center"/>
        <w:rPr>
          <w:b/>
          <w:bCs/>
          <w:sz w:val="28"/>
          <w:szCs w:val="28"/>
        </w:rPr>
      </w:pPr>
      <w:r w:rsidRPr="00917A7A">
        <w:rPr>
          <w:b/>
          <w:bCs/>
          <w:sz w:val="28"/>
          <w:szCs w:val="28"/>
        </w:rPr>
        <w:t>Saturday May 17</w:t>
      </w:r>
    </w:p>
    <w:p w14:paraId="63ABE4BB" w14:textId="77777777" w:rsidR="00917A7A" w:rsidRPr="00917A7A" w:rsidRDefault="00917A7A" w:rsidP="00917A7A">
      <w:pPr>
        <w:jc w:val="center"/>
        <w:rPr>
          <w:b/>
          <w:bCs/>
          <w:sz w:val="28"/>
          <w:szCs w:val="28"/>
        </w:rPr>
      </w:pPr>
    </w:p>
    <w:p w14:paraId="5C19C0DF" w14:textId="3CF683F9" w:rsidR="00FD728B" w:rsidRPr="00917A7A" w:rsidRDefault="00FD728B" w:rsidP="007F7852">
      <w:pPr>
        <w:rPr>
          <w:b/>
          <w:bCs/>
        </w:rPr>
      </w:pPr>
      <w:r w:rsidRPr="00917A7A">
        <w:rPr>
          <w:b/>
          <w:bCs/>
        </w:rPr>
        <w:t>Topic 1 Continued</w:t>
      </w:r>
      <w:r w:rsidR="00E66A9A" w:rsidRPr="00917A7A">
        <w:rPr>
          <w:b/>
          <w:bCs/>
        </w:rPr>
        <w:t xml:space="preserve">—90 minutes Plus </w:t>
      </w:r>
      <w:r w:rsidRPr="00917A7A">
        <w:rPr>
          <w:b/>
          <w:bCs/>
        </w:rPr>
        <w:t>Homework Discussion [Kelley]</w:t>
      </w:r>
    </w:p>
    <w:p w14:paraId="63FFC846" w14:textId="77777777" w:rsidR="00FD728B" w:rsidRPr="00917A7A" w:rsidRDefault="00FD728B" w:rsidP="007F7852">
      <w:pPr>
        <w:rPr>
          <w:b/>
          <w:bCs/>
        </w:rPr>
      </w:pPr>
    </w:p>
    <w:p w14:paraId="7F6A4408" w14:textId="5AFA5F46" w:rsidR="00FD728B" w:rsidRPr="00917A7A" w:rsidRDefault="00FD728B" w:rsidP="00FD728B">
      <w:pPr>
        <w:rPr>
          <w:b/>
          <w:bCs/>
        </w:rPr>
      </w:pPr>
      <w:r w:rsidRPr="00917A7A">
        <w:rPr>
          <w:b/>
          <w:bCs/>
        </w:rPr>
        <w:t>Topic 3 Continued</w:t>
      </w:r>
      <w:r w:rsidR="00E66A9A" w:rsidRPr="00917A7A">
        <w:rPr>
          <w:b/>
          <w:bCs/>
        </w:rPr>
        <w:t xml:space="preserve">—90 minutes Plus Homework </w:t>
      </w:r>
      <w:r w:rsidR="00911DFD" w:rsidRPr="00917A7A">
        <w:rPr>
          <w:b/>
          <w:bCs/>
        </w:rPr>
        <w:t>Assigned</w:t>
      </w:r>
      <w:r w:rsidR="00E66A9A" w:rsidRPr="00917A7A">
        <w:rPr>
          <w:b/>
          <w:bCs/>
        </w:rPr>
        <w:t xml:space="preserve"> </w:t>
      </w:r>
      <w:r w:rsidR="00DA3B89" w:rsidRPr="00917A7A">
        <w:rPr>
          <w:b/>
          <w:bCs/>
        </w:rPr>
        <w:t>[Laurel]</w:t>
      </w:r>
    </w:p>
    <w:p w14:paraId="5A828C14" w14:textId="77777777" w:rsidR="00DA3B89" w:rsidRPr="00917A7A" w:rsidRDefault="00DA3B89" w:rsidP="00FD728B">
      <w:pPr>
        <w:rPr>
          <w:b/>
          <w:bCs/>
        </w:rPr>
      </w:pPr>
    </w:p>
    <w:p w14:paraId="32CA3D1E" w14:textId="5BFC3769" w:rsidR="00DA3B89" w:rsidRPr="0007530F" w:rsidRDefault="00DA3B89" w:rsidP="00DA3B89">
      <w:pPr>
        <w:rPr>
          <w:b/>
          <w:bCs/>
        </w:rPr>
      </w:pPr>
      <w:r w:rsidRPr="0007530F">
        <w:rPr>
          <w:b/>
          <w:bCs/>
        </w:rPr>
        <w:t>Topic 4—150 minutes—Quite a Character</w:t>
      </w:r>
      <w:r w:rsidR="00877049" w:rsidRPr="0007530F">
        <w:rPr>
          <w:b/>
          <w:bCs/>
        </w:rPr>
        <w:t>: Literary Fiction as an Archetypal Story</w:t>
      </w:r>
      <w:r w:rsidRPr="0007530F">
        <w:rPr>
          <w:b/>
          <w:bCs/>
        </w:rPr>
        <w:t xml:space="preserve"> [Jerry]</w:t>
      </w:r>
    </w:p>
    <w:p w14:paraId="2747DB69" w14:textId="7653B513" w:rsidR="007F7852" w:rsidRDefault="007F7852" w:rsidP="007F7852">
      <w:r w:rsidRPr="0007530F">
        <w:rPr>
          <w:b/>
          <w:bCs/>
        </w:rPr>
        <w:t xml:space="preserve">Description: </w:t>
      </w:r>
      <w:r w:rsidRPr="0007530F">
        <w:t>No writing is easy. Every author or playwright puts him or herself “out there” and at risk, professionally and perhaps personally, when they publish their work. The reasons are twofold: They no longer have control over the work—it says what it says—and they become subject to public scrutiny and criticism. It takes, then, courage to write and publish. But the degree of vulnerability rises with certain types of stories, particularly literary fiction. That’s because in literary fiction the takeaways from the story by readers</w:t>
      </w:r>
      <w:r w:rsidR="0007530F" w:rsidRPr="0007530F">
        <w:t xml:space="preserve"> </w:t>
      </w:r>
      <w:r w:rsidR="00641A0D" w:rsidRPr="0007530F">
        <w:t>aren’t</w:t>
      </w:r>
      <w:r w:rsidR="009F0BC0">
        <w:t xml:space="preserve"> so much</w:t>
      </w:r>
      <w:r w:rsidR="00E865B1">
        <w:t xml:space="preserve"> about</w:t>
      </w:r>
      <w:r w:rsidR="00905C10" w:rsidRPr="0007530F">
        <w:t xml:space="preserve"> </w:t>
      </w:r>
      <w:r w:rsidRPr="0007530F">
        <w:t>the intricacies of the plot but instead of the complexity, conflict</w:t>
      </w:r>
      <w:r w:rsidR="00434CDD" w:rsidRPr="0007530F">
        <w:t>s</w:t>
      </w:r>
      <w:r w:rsidRPr="0007530F">
        <w:t xml:space="preserve">, and character of the protagonist(s). </w:t>
      </w:r>
      <w:r w:rsidR="004B7C39" w:rsidRPr="0007530F">
        <w:t>In thi</w:t>
      </w:r>
      <w:r w:rsidR="00D36CD3" w:rsidRPr="0007530F">
        <w:t xml:space="preserve">s session, we’ll dig into the uniqueness of </w:t>
      </w:r>
      <w:r w:rsidR="003E6756" w:rsidRPr="0007530F">
        <w:t xml:space="preserve">literary fiction relative to its sister </w:t>
      </w:r>
      <w:r w:rsidR="00CE287E" w:rsidRPr="0007530F">
        <w:t>fiction genres</w:t>
      </w:r>
      <w:r w:rsidR="00976B53" w:rsidRPr="0007530F">
        <w:t xml:space="preserve"> and</w:t>
      </w:r>
      <w:r w:rsidR="00CE287E" w:rsidRPr="0007530F">
        <w:t xml:space="preserve"> look at</w:t>
      </w:r>
      <w:r w:rsidR="00407FE5" w:rsidRPr="0007530F">
        <w:t xml:space="preserve"> examples of</w:t>
      </w:r>
      <w:r w:rsidR="00CE287E" w:rsidRPr="0007530F">
        <w:t xml:space="preserve"> </w:t>
      </w:r>
      <w:r w:rsidR="000F4B82" w:rsidRPr="0007530F">
        <w:t>literary fiction novels</w:t>
      </w:r>
      <w:r w:rsidR="003C5F4A" w:rsidRPr="0007530F">
        <w:t>. Participants</w:t>
      </w:r>
      <w:r w:rsidR="00C938D2">
        <w:t xml:space="preserve"> </w:t>
      </w:r>
      <w:r w:rsidR="00DA38DE">
        <w:t xml:space="preserve">will </w:t>
      </w:r>
      <w:r w:rsidR="00C938D2">
        <w:t>have time to</w:t>
      </w:r>
      <w:r w:rsidR="003C5F4A" w:rsidRPr="0007530F">
        <w:t xml:space="preserve"> either work on a </w:t>
      </w:r>
      <w:r w:rsidR="00976B53" w:rsidRPr="0007530F">
        <w:t>current draft or begin crafting one</w:t>
      </w:r>
      <w:r w:rsidR="00DA38DE">
        <w:t xml:space="preserve">. </w:t>
      </w:r>
    </w:p>
    <w:p w14:paraId="535008DD" w14:textId="77777777" w:rsidR="00917A7A" w:rsidRDefault="00917A7A" w:rsidP="007F7852"/>
    <w:p w14:paraId="17FE5DE0" w14:textId="4CD5153A" w:rsidR="00917A7A" w:rsidRPr="00174659" w:rsidRDefault="00917A7A" w:rsidP="00917A7A">
      <w:pPr>
        <w:rPr>
          <w:b/>
          <w:bCs/>
          <w:color w:val="FF0000"/>
        </w:rPr>
      </w:pPr>
      <w:r w:rsidRPr="00174659">
        <w:rPr>
          <w:b/>
          <w:bCs/>
          <w:color w:val="FF0000"/>
        </w:rPr>
        <w:t>******************************************</w:t>
      </w:r>
      <w:r w:rsidR="00174659">
        <w:rPr>
          <w:b/>
          <w:bCs/>
          <w:color w:val="FF0000"/>
        </w:rPr>
        <w:t>***********************************</w:t>
      </w:r>
    </w:p>
    <w:p w14:paraId="40A574E4" w14:textId="48F79DF2" w:rsidR="00911DFD" w:rsidRDefault="00911DFD" w:rsidP="00917A7A">
      <w:pPr>
        <w:jc w:val="center"/>
        <w:rPr>
          <w:b/>
          <w:bCs/>
          <w:sz w:val="28"/>
          <w:szCs w:val="28"/>
        </w:rPr>
      </w:pPr>
      <w:r w:rsidRPr="00917A7A">
        <w:rPr>
          <w:b/>
          <w:bCs/>
          <w:sz w:val="28"/>
          <w:szCs w:val="28"/>
        </w:rPr>
        <w:t>Sunday May 18</w:t>
      </w:r>
    </w:p>
    <w:p w14:paraId="7D97CCA4" w14:textId="77777777" w:rsidR="00917A7A" w:rsidRPr="00917A7A" w:rsidRDefault="00917A7A" w:rsidP="00917A7A">
      <w:pPr>
        <w:jc w:val="center"/>
        <w:rPr>
          <w:b/>
          <w:bCs/>
          <w:sz w:val="28"/>
          <w:szCs w:val="28"/>
        </w:rPr>
      </w:pPr>
    </w:p>
    <w:p w14:paraId="5E3A592F" w14:textId="744FD2E4" w:rsidR="00E66A9A" w:rsidRPr="00917A7A" w:rsidRDefault="00911DFD" w:rsidP="00911DFD">
      <w:r w:rsidRPr="00917A7A">
        <w:rPr>
          <w:b/>
          <w:bCs/>
        </w:rPr>
        <w:t>Topic 3 Continued—90 minutes Plus Homework Discuss</w:t>
      </w:r>
      <w:r w:rsidR="00D76947">
        <w:rPr>
          <w:b/>
          <w:bCs/>
        </w:rPr>
        <w:t>ion</w:t>
      </w:r>
      <w:r w:rsidRPr="00917A7A">
        <w:rPr>
          <w:b/>
          <w:bCs/>
        </w:rPr>
        <w:t xml:space="preserve"> [Laurel]</w:t>
      </w:r>
    </w:p>
    <w:p w14:paraId="0AB903A5" w14:textId="77777777" w:rsidR="007F7852" w:rsidRPr="00917A7A" w:rsidRDefault="007F7852" w:rsidP="007F7852"/>
    <w:p w14:paraId="5E69E052" w14:textId="26CE561D" w:rsidR="00911DFD" w:rsidRPr="004C115F" w:rsidRDefault="00911DFD" w:rsidP="00911DFD">
      <w:r w:rsidRPr="00917A7A">
        <w:rPr>
          <w:b/>
          <w:bCs/>
        </w:rPr>
        <w:t>Topic 5—90 minutes—</w:t>
      </w:r>
      <w:r w:rsidRPr="004C115F">
        <w:rPr>
          <w:b/>
          <w:bCs/>
        </w:rPr>
        <w:t>Serve Readers a Smorgasbord of Senses and Emotions</w:t>
      </w:r>
      <w:r w:rsidRPr="00917A7A">
        <w:rPr>
          <w:b/>
          <w:bCs/>
        </w:rPr>
        <w:t xml:space="preserve"> [Laurel]</w:t>
      </w:r>
    </w:p>
    <w:p w14:paraId="1ECF92C4" w14:textId="77777777" w:rsidR="00911DFD" w:rsidRPr="00917A7A" w:rsidRDefault="00911DFD" w:rsidP="00911DFD">
      <w:r w:rsidRPr="00917A7A">
        <w:rPr>
          <w:b/>
          <w:bCs/>
        </w:rPr>
        <w:t xml:space="preserve">Description: </w:t>
      </w:r>
      <w:r w:rsidRPr="004C115F">
        <w:t>The most memorable writing leaves readers with all of the “feels.” Robert Frost is credited with saying, "No tears in the writer, no tears in the reader. No surprise in the writer, no surprise in the reader." In this session, participants will enhance their scene(s) by adding sensory details and tension after studying examples from successful authors.</w:t>
      </w:r>
    </w:p>
    <w:p w14:paraId="73D5F519" w14:textId="77777777" w:rsidR="00911DFD" w:rsidRPr="00917A7A" w:rsidRDefault="00911DFD" w:rsidP="00911DFD"/>
    <w:p w14:paraId="56725DF2" w14:textId="7CFE4D0F" w:rsidR="00911DFD" w:rsidRPr="004C115F" w:rsidRDefault="00911DFD" w:rsidP="00911DFD">
      <w:r w:rsidRPr="00917A7A">
        <w:rPr>
          <w:b/>
          <w:bCs/>
        </w:rPr>
        <w:t>Topic 6—150 minutes—</w:t>
      </w:r>
      <w:r w:rsidRPr="004C115F">
        <w:rPr>
          <w:b/>
          <w:bCs/>
        </w:rPr>
        <w:t>Wounds, Needs, Strengths, and Weaknesses—Put Some Meat on Your Characters’ Bones</w:t>
      </w:r>
      <w:r w:rsidRPr="00917A7A">
        <w:rPr>
          <w:b/>
          <w:bCs/>
        </w:rPr>
        <w:t xml:space="preserve"> [Kelley]</w:t>
      </w:r>
    </w:p>
    <w:p w14:paraId="7C8AE63A" w14:textId="77777777" w:rsidR="00911DFD" w:rsidRPr="004C115F" w:rsidRDefault="00911DFD" w:rsidP="00911DFD">
      <w:r w:rsidRPr="00917A7A">
        <w:rPr>
          <w:b/>
          <w:bCs/>
        </w:rPr>
        <w:t xml:space="preserve">Description: </w:t>
      </w:r>
      <w:r w:rsidRPr="004C115F">
        <w:t>Developing your characters is half the fun of writing. But understanding your characters and how they’ll react in the messy circumstances you’re about to shove them into requires more than just knowing how they take their coffee or what they do for a living. Learn how to plumb below the surface to find out what really makes them tick—and how you can exploit that to make them unforgettable.</w:t>
      </w:r>
    </w:p>
    <w:p w14:paraId="1EE45399" w14:textId="77AF2CB0" w:rsidR="00911DFD" w:rsidRPr="004C115F" w:rsidRDefault="00911DFD" w:rsidP="00911DFD"/>
    <w:p w14:paraId="451E9163" w14:textId="12196FD8" w:rsidR="007F7852" w:rsidRPr="00917A7A" w:rsidRDefault="00446AC0" w:rsidP="007F7852">
      <w:pPr>
        <w:rPr>
          <w:b/>
          <w:bCs/>
        </w:rPr>
      </w:pPr>
      <w:r w:rsidRPr="00917A7A">
        <w:rPr>
          <w:b/>
          <w:bCs/>
        </w:rPr>
        <w:t>Closing—</w:t>
      </w:r>
      <w:r w:rsidR="007F7852" w:rsidRPr="00917A7A">
        <w:rPr>
          <w:b/>
          <w:bCs/>
        </w:rPr>
        <w:t>60 minute</w:t>
      </w:r>
      <w:r w:rsidRPr="00917A7A">
        <w:rPr>
          <w:b/>
          <w:bCs/>
        </w:rPr>
        <w:t>s—</w:t>
      </w:r>
      <w:r w:rsidR="007F7852" w:rsidRPr="00917A7A">
        <w:rPr>
          <w:b/>
          <w:bCs/>
        </w:rPr>
        <w:t>Wrap Session: Takeaways and To-dos</w:t>
      </w:r>
      <w:r w:rsidRPr="00917A7A">
        <w:rPr>
          <w:b/>
          <w:bCs/>
        </w:rPr>
        <w:t xml:space="preserve"> [Jerry]</w:t>
      </w:r>
    </w:p>
    <w:p w14:paraId="1746853B" w14:textId="105603C0" w:rsidR="007F7852" w:rsidRPr="00917A7A" w:rsidRDefault="007F7852" w:rsidP="007F7852">
      <w:r w:rsidRPr="00917A7A">
        <w:rPr>
          <w:b/>
          <w:bCs/>
        </w:rPr>
        <w:t xml:space="preserve">Description: </w:t>
      </w:r>
      <w:r w:rsidRPr="00917A7A">
        <w:t>Writing workshops can be invigorating and inspiring. They can also leave the participant with a sense of being overwhelmed, with so much on their plate—all good stuf</w:t>
      </w:r>
      <w:r w:rsidR="002818D2">
        <w:t>f</w:t>
      </w:r>
      <w:r w:rsidR="002818D2" w:rsidRPr="00B740F4">
        <w:t>—</w:t>
      </w:r>
      <w:r w:rsidRPr="00B740F4">
        <w:t>t</w:t>
      </w:r>
      <w:r w:rsidRPr="00917A7A">
        <w:t xml:space="preserve">hey find it difficult to sort out where to begin. A good practice is to break the learnings and takeaways into two groups: the overall, global ideas and the specific to-do, where-to-next pile. This session will allow participants to share their learnings and talk about their initial strategy to put them into practice. </w:t>
      </w:r>
    </w:p>
    <w:sectPr w:rsidR="007F7852" w:rsidRPr="00917A7A" w:rsidSect="00D76947">
      <w:headerReference w:type="default" r:id="rId7"/>
      <w:pgSz w:w="12240" w:h="15840"/>
      <w:pgMar w:top="720" w:right="72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429FE" w14:textId="77777777" w:rsidR="0014018C" w:rsidRDefault="0014018C" w:rsidP="00917A7A">
      <w:pPr>
        <w:spacing w:line="240" w:lineRule="auto"/>
      </w:pPr>
      <w:r>
        <w:separator/>
      </w:r>
    </w:p>
  </w:endnote>
  <w:endnote w:type="continuationSeparator" w:id="0">
    <w:p w14:paraId="59D84BCE" w14:textId="77777777" w:rsidR="0014018C" w:rsidRDefault="0014018C" w:rsidP="0091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5E8C4" w14:textId="77777777" w:rsidR="0014018C" w:rsidRDefault="0014018C" w:rsidP="00917A7A">
      <w:pPr>
        <w:spacing w:line="240" w:lineRule="auto"/>
      </w:pPr>
      <w:r>
        <w:separator/>
      </w:r>
    </w:p>
  </w:footnote>
  <w:footnote w:type="continuationSeparator" w:id="0">
    <w:p w14:paraId="3167EC03" w14:textId="77777777" w:rsidR="0014018C" w:rsidRDefault="0014018C" w:rsidP="00917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C038" w14:textId="77777777" w:rsidR="00D76947" w:rsidRDefault="00D76947" w:rsidP="00917A7A">
    <w:pPr>
      <w:jc w:val="center"/>
      <w:rPr>
        <w:b/>
        <w:bCs/>
        <w:sz w:val="28"/>
        <w:szCs w:val="28"/>
      </w:rPr>
    </w:pPr>
  </w:p>
  <w:p w14:paraId="7DF855D1" w14:textId="77777777" w:rsidR="00174659" w:rsidRDefault="00174659" w:rsidP="00174659">
    <w:pPr>
      <w:shd w:val="clear" w:color="auto" w:fill="FFFFFF"/>
      <w:spacing w:line="240" w:lineRule="auto"/>
      <w:jc w:val="center"/>
      <w:rPr>
        <w:rFonts w:eastAsia="Times New Roman"/>
        <w:b/>
        <w:sz w:val="28"/>
        <w:szCs w:val="28"/>
      </w:rPr>
    </w:pPr>
    <w:r>
      <w:rPr>
        <w:rFonts w:eastAsia="Times New Roman"/>
        <w:b/>
        <w:sz w:val="28"/>
        <w:szCs w:val="28"/>
      </w:rPr>
      <w:t>Elevate Your Fiction From “Just Okay” to “Jackpot!”</w:t>
    </w:r>
  </w:p>
  <w:p w14:paraId="3B012425" w14:textId="77777777" w:rsidR="00174659" w:rsidRDefault="00174659" w:rsidP="00174659">
    <w:pPr>
      <w:shd w:val="clear" w:color="auto" w:fill="FFFFFF"/>
      <w:spacing w:line="240" w:lineRule="auto"/>
      <w:jc w:val="center"/>
      <w:rPr>
        <w:rFonts w:ascii="Arial" w:eastAsia="Arial" w:hAnsi="Arial" w:cs="Arial"/>
        <w:color w:val="FF0000"/>
      </w:rPr>
    </w:pPr>
    <w:r>
      <w:rPr>
        <w:rFonts w:eastAsia="Times New Roman"/>
        <w:b/>
        <w:sz w:val="28"/>
        <w:szCs w:val="28"/>
      </w:rPr>
      <w:t xml:space="preserve">A </w:t>
    </w:r>
    <w:proofErr w:type="spellStart"/>
    <w:r>
      <w:rPr>
        <w:rFonts w:eastAsia="Times New Roman"/>
        <w:b/>
        <w:sz w:val="28"/>
        <w:szCs w:val="28"/>
      </w:rPr>
      <w:t>Storycrafting</w:t>
    </w:r>
    <w:proofErr w:type="spellEnd"/>
    <w:r>
      <w:rPr>
        <w:rFonts w:eastAsia="Times New Roman"/>
        <w:b/>
        <w:sz w:val="28"/>
        <w:szCs w:val="28"/>
      </w:rPr>
      <w:t xml:space="preserve"> Workshop</w:t>
    </w:r>
  </w:p>
  <w:p w14:paraId="35D4649A" w14:textId="77777777" w:rsidR="00174659" w:rsidRDefault="00174659" w:rsidP="00174659">
    <w:pPr>
      <w:shd w:val="clear" w:color="auto" w:fill="FFFFFF"/>
      <w:spacing w:line="240" w:lineRule="auto"/>
      <w:jc w:val="center"/>
      <w:rPr>
        <w:rFonts w:ascii="Arial" w:eastAsia="Arial" w:hAnsi="Arial" w:cs="Arial"/>
        <w:color w:val="222222"/>
      </w:rPr>
    </w:pPr>
    <w:r>
      <w:rPr>
        <w:rFonts w:ascii="Arial" w:eastAsia="Arial" w:hAnsi="Arial" w:cs="Arial"/>
        <w:color w:val="222222"/>
      </w:rPr>
      <w:t>Sponsored by Central Colorado Writers</w:t>
    </w:r>
  </w:p>
  <w:p w14:paraId="1FB4CC09" w14:textId="568E305C" w:rsidR="00917A7A" w:rsidRPr="00B740F4" w:rsidRDefault="00174659" w:rsidP="00B740F4">
    <w:pPr>
      <w:jc w:val="center"/>
      <w:rPr>
        <w:rFonts w:eastAsia="Times New Roman"/>
      </w:rPr>
    </w:pPr>
    <w:r>
      <w:rPr>
        <w:rFonts w:eastAsia="Times New Roman"/>
      </w:rPr>
      <w:t>May 16-18, 2025</w:t>
    </w:r>
  </w:p>
  <w:p w14:paraId="1E344007" w14:textId="77777777" w:rsidR="00D76947" w:rsidRPr="00917A7A" w:rsidRDefault="00D76947" w:rsidP="00917A7A">
    <w:pP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881"/>
    <w:multiLevelType w:val="multilevel"/>
    <w:tmpl w:val="66C4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130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52"/>
    <w:rsid w:val="00000E10"/>
    <w:rsid w:val="0007530F"/>
    <w:rsid w:val="000F4B82"/>
    <w:rsid w:val="00110D06"/>
    <w:rsid w:val="0014018C"/>
    <w:rsid w:val="00174659"/>
    <w:rsid w:val="00187DDF"/>
    <w:rsid w:val="001F2A6B"/>
    <w:rsid w:val="002818D2"/>
    <w:rsid w:val="002C4C1B"/>
    <w:rsid w:val="002D7D3E"/>
    <w:rsid w:val="002E7F9E"/>
    <w:rsid w:val="0033249C"/>
    <w:rsid w:val="00350DEC"/>
    <w:rsid w:val="003620C9"/>
    <w:rsid w:val="003C5F4A"/>
    <w:rsid w:val="003D14B5"/>
    <w:rsid w:val="003E6756"/>
    <w:rsid w:val="00407FE5"/>
    <w:rsid w:val="004150FE"/>
    <w:rsid w:val="00434CDD"/>
    <w:rsid w:val="0044585D"/>
    <w:rsid w:val="00446AC0"/>
    <w:rsid w:val="004B7C39"/>
    <w:rsid w:val="004C115F"/>
    <w:rsid w:val="004C2952"/>
    <w:rsid w:val="004D693E"/>
    <w:rsid w:val="005222D0"/>
    <w:rsid w:val="005E5370"/>
    <w:rsid w:val="00624C4D"/>
    <w:rsid w:val="00641A0D"/>
    <w:rsid w:val="006A6516"/>
    <w:rsid w:val="006C6CB9"/>
    <w:rsid w:val="00726C64"/>
    <w:rsid w:val="00745598"/>
    <w:rsid w:val="007F7852"/>
    <w:rsid w:val="008105D3"/>
    <w:rsid w:val="00844B45"/>
    <w:rsid w:val="00851325"/>
    <w:rsid w:val="00877049"/>
    <w:rsid w:val="00882176"/>
    <w:rsid w:val="008D5402"/>
    <w:rsid w:val="00905C10"/>
    <w:rsid w:val="00911DFD"/>
    <w:rsid w:val="00917A7A"/>
    <w:rsid w:val="00956D55"/>
    <w:rsid w:val="00963085"/>
    <w:rsid w:val="00976B53"/>
    <w:rsid w:val="00994019"/>
    <w:rsid w:val="009A33CA"/>
    <w:rsid w:val="009F0BC0"/>
    <w:rsid w:val="00A14EEF"/>
    <w:rsid w:val="00AA4A51"/>
    <w:rsid w:val="00B33BA4"/>
    <w:rsid w:val="00B740F4"/>
    <w:rsid w:val="00B80676"/>
    <w:rsid w:val="00BC1B58"/>
    <w:rsid w:val="00C176BE"/>
    <w:rsid w:val="00C64243"/>
    <w:rsid w:val="00C844F7"/>
    <w:rsid w:val="00C92EA3"/>
    <w:rsid w:val="00C938D2"/>
    <w:rsid w:val="00CA567A"/>
    <w:rsid w:val="00CE287E"/>
    <w:rsid w:val="00D16398"/>
    <w:rsid w:val="00D36CD3"/>
    <w:rsid w:val="00D76947"/>
    <w:rsid w:val="00DA38DE"/>
    <w:rsid w:val="00DA3B89"/>
    <w:rsid w:val="00E00B8D"/>
    <w:rsid w:val="00E66A9A"/>
    <w:rsid w:val="00E865B1"/>
    <w:rsid w:val="00F308DC"/>
    <w:rsid w:val="00F9413D"/>
    <w:rsid w:val="00FA7054"/>
    <w:rsid w:val="00FD728B"/>
    <w:rsid w:val="00FE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364D"/>
  <w15:chartTrackingRefBased/>
  <w15:docId w15:val="{D73549C1-9B3F-4350-A086-13410796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52"/>
    <w:pPr>
      <w:spacing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7F7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8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8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8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8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852"/>
    <w:rPr>
      <w:rFonts w:eastAsiaTheme="majorEastAsia" w:cstheme="majorBidi"/>
      <w:color w:val="272727" w:themeColor="text1" w:themeTint="D8"/>
    </w:rPr>
  </w:style>
  <w:style w:type="paragraph" w:styleId="Title">
    <w:name w:val="Title"/>
    <w:basedOn w:val="Normal"/>
    <w:next w:val="Normal"/>
    <w:link w:val="TitleChar"/>
    <w:uiPriority w:val="10"/>
    <w:qFormat/>
    <w:rsid w:val="007F7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852"/>
    <w:pPr>
      <w:spacing w:before="160"/>
      <w:jc w:val="center"/>
    </w:pPr>
    <w:rPr>
      <w:i/>
      <w:iCs/>
      <w:color w:val="404040" w:themeColor="text1" w:themeTint="BF"/>
    </w:rPr>
  </w:style>
  <w:style w:type="character" w:customStyle="1" w:styleId="QuoteChar">
    <w:name w:val="Quote Char"/>
    <w:basedOn w:val="DefaultParagraphFont"/>
    <w:link w:val="Quote"/>
    <w:uiPriority w:val="29"/>
    <w:rsid w:val="007F7852"/>
    <w:rPr>
      <w:i/>
      <w:iCs/>
      <w:color w:val="404040" w:themeColor="text1" w:themeTint="BF"/>
    </w:rPr>
  </w:style>
  <w:style w:type="paragraph" w:styleId="ListParagraph">
    <w:name w:val="List Paragraph"/>
    <w:basedOn w:val="Normal"/>
    <w:uiPriority w:val="34"/>
    <w:qFormat/>
    <w:rsid w:val="007F7852"/>
    <w:pPr>
      <w:ind w:left="720"/>
      <w:contextualSpacing/>
    </w:pPr>
  </w:style>
  <w:style w:type="character" w:styleId="IntenseEmphasis">
    <w:name w:val="Intense Emphasis"/>
    <w:basedOn w:val="DefaultParagraphFont"/>
    <w:uiPriority w:val="21"/>
    <w:qFormat/>
    <w:rsid w:val="007F7852"/>
    <w:rPr>
      <w:i/>
      <w:iCs/>
      <w:color w:val="0F4761" w:themeColor="accent1" w:themeShade="BF"/>
    </w:rPr>
  </w:style>
  <w:style w:type="paragraph" w:styleId="IntenseQuote">
    <w:name w:val="Intense Quote"/>
    <w:basedOn w:val="Normal"/>
    <w:next w:val="Normal"/>
    <w:link w:val="IntenseQuoteChar"/>
    <w:uiPriority w:val="30"/>
    <w:qFormat/>
    <w:rsid w:val="007F7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852"/>
    <w:rPr>
      <w:i/>
      <w:iCs/>
      <w:color w:val="0F4761" w:themeColor="accent1" w:themeShade="BF"/>
    </w:rPr>
  </w:style>
  <w:style w:type="character" w:styleId="IntenseReference">
    <w:name w:val="Intense Reference"/>
    <w:basedOn w:val="DefaultParagraphFont"/>
    <w:uiPriority w:val="32"/>
    <w:qFormat/>
    <w:rsid w:val="007F7852"/>
    <w:rPr>
      <w:b/>
      <w:bCs/>
      <w:smallCaps/>
      <w:color w:val="0F4761" w:themeColor="accent1" w:themeShade="BF"/>
      <w:spacing w:val="5"/>
    </w:rPr>
  </w:style>
  <w:style w:type="paragraph" w:styleId="Header">
    <w:name w:val="header"/>
    <w:basedOn w:val="Normal"/>
    <w:link w:val="HeaderChar"/>
    <w:uiPriority w:val="99"/>
    <w:unhideWhenUsed/>
    <w:rsid w:val="00917A7A"/>
    <w:pPr>
      <w:tabs>
        <w:tab w:val="center" w:pos="4680"/>
        <w:tab w:val="right" w:pos="9360"/>
      </w:tabs>
      <w:spacing w:line="240" w:lineRule="auto"/>
    </w:pPr>
  </w:style>
  <w:style w:type="character" w:customStyle="1" w:styleId="HeaderChar">
    <w:name w:val="Header Char"/>
    <w:basedOn w:val="DefaultParagraphFont"/>
    <w:link w:val="Header"/>
    <w:uiPriority w:val="99"/>
    <w:rsid w:val="00917A7A"/>
    <w:rPr>
      <w:rFonts w:ascii="Times New Roman" w:hAnsi="Times New Roman" w:cs="Times New Roman"/>
      <w:sz w:val="24"/>
      <w:szCs w:val="24"/>
    </w:rPr>
  </w:style>
  <w:style w:type="paragraph" w:styleId="Footer">
    <w:name w:val="footer"/>
    <w:basedOn w:val="Normal"/>
    <w:link w:val="FooterChar"/>
    <w:uiPriority w:val="99"/>
    <w:unhideWhenUsed/>
    <w:rsid w:val="00917A7A"/>
    <w:pPr>
      <w:tabs>
        <w:tab w:val="center" w:pos="4680"/>
        <w:tab w:val="right" w:pos="9360"/>
      </w:tabs>
      <w:spacing w:line="240" w:lineRule="auto"/>
    </w:pPr>
  </w:style>
  <w:style w:type="character" w:customStyle="1" w:styleId="FooterChar">
    <w:name w:val="Footer Char"/>
    <w:basedOn w:val="DefaultParagraphFont"/>
    <w:link w:val="Footer"/>
    <w:uiPriority w:val="99"/>
    <w:rsid w:val="00917A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3439">
      <w:bodyDiv w:val="1"/>
      <w:marLeft w:val="0"/>
      <w:marRight w:val="0"/>
      <w:marTop w:val="0"/>
      <w:marBottom w:val="0"/>
      <w:divBdr>
        <w:top w:val="none" w:sz="0" w:space="0" w:color="auto"/>
        <w:left w:val="none" w:sz="0" w:space="0" w:color="auto"/>
        <w:bottom w:val="none" w:sz="0" w:space="0" w:color="auto"/>
        <w:right w:val="none" w:sz="0" w:space="0" w:color="auto"/>
      </w:divBdr>
    </w:div>
    <w:div w:id="1101099474">
      <w:bodyDiv w:val="1"/>
      <w:marLeft w:val="0"/>
      <w:marRight w:val="0"/>
      <w:marTop w:val="0"/>
      <w:marBottom w:val="0"/>
      <w:divBdr>
        <w:top w:val="none" w:sz="0" w:space="0" w:color="auto"/>
        <w:left w:val="none" w:sz="0" w:space="0" w:color="auto"/>
        <w:bottom w:val="none" w:sz="0" w:space="0" w:color="auto"/>
        <w:right w:val="none" w:sz="0" w:space="0" w:color="auto"/>
      </w:divBdr>
    </w:div>
    <w:div w:id="1663897033">
      <w:bodyDiv w:val="1"/>
      <w:marLeft w:val="0"/>
      <w:marRight w:val="0"/>
      <w:marTop w:val="0"/>
      <w:marBottom w:val="0"/>
      <w:divBdr>
        <w:top w:val="none" w:sz="0" w:space="0" w:color="auto"/>
        <w:left w:val="none" w:sz="0" w:space="0" w:color="auto"/>
        <w:bottom w:val="none" w:sz="0" w:space="0" w:color="auto"/>
        <w:right w:val="none" w:sz="0" w:space="0" w:color="auto"/>
      </w:divBdr>
    </w:div>
    <w:div w:id="179204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J McHargue</dc:creator>
  <cp:keywords/>
  <dc:description/>
  <cp:lastModifiedBy>Laurel J McHargue</cp:lastModifiedBy>
  <cp:revision>2</cp:revision>
  <dcterms:created xsi:type="dcterms:W3CDTF">2024-08-26T18:22:00Z</dcterms:created>
  <dcterms:modified xsi:type="dcterms:W3CDTF">2024-08-26T18:22:00Z</dcterms:modified>
</cp:coreProperties>
</file>